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9D4" w:rsidRPr="00E90B27" w:rsidRDefault="005E19D4" w:rsidP="005E19D4">
      <w:pPr>
        <w:ind w:left="5040" w:firstLine="720"/>
        <w:rPr>
          <w:rFonts w:asciiTheme="minorHAnsi" w:hAnsiTheme="minorHAnsi"/>
          <w:b/>
          <w:bCs/>
          <w:u w:val="single"/>
        </w:rPr>
      </w:pPr>
      <w:bookmarkStart w:id="0" w:name="_Hlk109740668"/>
      <w:r w:rsidRPr="00A5073F">
        <w:rPr>
          <w:rFonts w:asciiTheme="minorHAnsi" w:hAnsiTheme="minorHAnsi"/>
          <w:b/>
          <w:bCs/>
          <w:noProof/>
        </w:rPr>
        <w:drawing>
          <wp:inline distT="0" distB="0" distL="0" distR="0" wp14:anchorId="4DC5D6CF" wp14:editId="39CEA176">
            <wp:extent cx="3314700" cy="1381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horizont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1026" cy="1392094"/>
                    </a:xfrm>
                    <a:prstGeom prst="rect">
                      <a:avLst/>
                    </a:prstGeom>
                  </pic:spPr>
                </pic:pic>
              </a:graphicData>
            </a:graphic>
          </wp:inline>
        </w:drawing>
      </w:r>
    </w:p>
    <w:p w:rsidR="005E19D4" w:rsidRDefault="005E19D4" w:rsidP="009C6607">
      <w:pPr>
        <w:jc w:val="center"/>
        <w:rPr>
          <w:rFonts w:ascii="Calibri" w:hAnsi="Calibri"/>
          <w:b/>
          <w:sz w:val="28"/>
          <w:szCs w:val="28"/>
          <w:lang w:val="en-CA"/>
        </w:rPr>
      </w:pPr>
      <w:r w:rsidRPr="009C6607">
        <w:rPr>
          <w:rFonts w:ascii="Calibri" w:hAnsi="Calibri"/>
          <w:b/>
          <w:sz w:val="28"/>
          <w:szCs w:val="28"/>
          <w:lang w:val="en-CA"/>
        </w:rPr>
        <w:t xml:space="preserve">Circulation Assistant I </w:t>
      </w:r>
      <w:r w:rsidR="009C6607">
        <w:rPr>
          <w:rFonts w:ascii="Calibri" w:hAnsi="Calibri"/>
          <w:b/>
          <w:sz w:val="28"/>
          <w:szCs w:val="28"/>
          <w:lang w:val="en-CA"/>
        </w:rPr>
        <w:t>–</w:t>
      </w:r>
      <w:r w:rsidRPr="009C6607">
        <w:rPr>
          <w:rFonts w:ascii="Calibri" w:hAnsi="Calibri"/>
          <w:b/>
          <w:sz w:val="28"/>
          <w:szCs w:val="28"/>
          <w:lang w:val="en-CA"/>
        </w:rPr>
        <w:t xml:space="preserve"> General</w:t>
      </w:r>
      <w:r w:rsidR="0051062D">
        <w:rPr>
          <w:rFonts w:ascii="Calibri" w:hAnsi="Calibri"/>
          <w:b/>
          <w:sz w:val="28"/>
          <w:szCs w:val="28"/>
          <w:lang w:val="en-CA"/>
        </w:rPr>
        <w:t xml:space="preserve"> </w:t>
      </w:r>
    </w:p>
    <w:p w:rsidR="009C6607" w:rsidRPr="009C6607" w:rsidRDefault="009C6607" w:rsidP="009C6607">
      <w:pPr>
        <w:jc w:val="center"/>
        <w:rPr>
          <w:rFonts w:ascii="Calibri" w:hAnsi="Calibri"/>
          <w:b/>
          <w:sz w:val="28"/>
          <w:szCs w:val="28"/>
          <w:lang w:val="en-CA"/>
        </w:rPr>
      </w:pPr>
    </w:p>
    <w:p w:rsidR="005E19D4" w:rsidRPr="009C6607" w:rsidRDefault="005E19D4" w:rsidP="005E19D4">
      <w:pPr>
        <w:rPr>
          <w:rFonts w:ascii="Calibri" w:hAnsi="Calibri"/>
          <w:b/>
          <w:bCs/>
          <w:u w:val="single"/>
        </w:rPr>
      </w:pPr>
      <w:r w:rsidRPr="009C6607">
        <w:rPr>
          <w:rFonts w:ascii="Calibri" w:hAnsi="Calibri"/>
          <w:u w:val="single"/>
          <w:lang w:val="en-CA"/>
        </w:rPr>
        <w:fldChar w:fldCharType="begin"/>
      </w:r>
      <w:r w:rsidRPr="009C6607">
        <w:rPr>
          <w:rFonts w:ascii="Calibri" w:hAnsi="Calibri"/>
          <w:u w:val="single"/>
          <w:lang w:val="en-CA"/>
        </w:rPr>
        <w:instrText xml:space="preserve"> SEQ CHAPTER \h \r 1</w:instrText>
      </w:r>
      <w:r w:rsidRPr="009C6607">
        <w:rPr>
          <w:rFonts w:ascii="Calibri" w:hAnsi="Calibri"/>
          <w:u w:val="single"/>
          <w:lang w:val="en-CA"/>
        </w:rPr>
        <w:fldChar w:fldCharType="end"/>
      </w:r>
      <w:r w:rsidRPr="009C6607">
        <w:rPr>
          <w:rFonts w:ascii="Calibri" w:hAnsi="Calibri"/>
          <w:b/>
          <w:bCs/>
          <w:u w:val="single"/>
        </w:rPr>
        <w:t>JOB DESCRIPTION:</w:t>
      </w:r>
    </w:p>
    <w:p w:rsidR="005E19D4" w:rsidRDefault="005E19D4" w:rsidP="005E19D4">
      <w:pPr>
        <w:rPr>
          <w:rFonts w:ascii="Calibri" w:hAnsi="Calibri"/>
          <w:b/>
          <w:bCs/>
          <w:u w:val="single"/>
        </w:rPr>
      </w:pPr>
    </w:p>
    <w:p w:rsidR="005E19D4" w:rsidRDefault="005E19D4" w:rsidP="005E19D4">
      <w:pPr>
        <w:rPr>
          <w:rFonts w:ascii="Calibri" w:hAnsi="Calibri"/>
        </w:rPr>
      </w:pPr>
      <w:r>
        <w:rPr>
          <w:rFonts w:ascii="Calibri" w:hAnsi="Calibri"/>
        </w:rPr>
        <w:tab/>
      </w:r>
      <w:r w:rsidR="007A7490">
        <w:rPr>
          <w:rFonts w:ascii="Calibri" w:hAnsi="Calibri"/>
        </w:rPr>
        <w:t xml:space="preserve">This is a part-time, permanent </w:t>
      </w:r>
      <w:r>
        <w:rPr>
          <w:rFonts w:ascii="Calibri" w:hAnsi="Calibri"/>
        </w:rPr>
        <w:t xml:space="preserve">position under the direct supervision of the </w:t>
      </w:r>
      <w:r w:rsidR="003207B5">
        <w:rPr>
          <w:rFonts w:ascii="Calibri" w:hAnsi="Calibri"/>
        </w:rPr>
        <w:t>Adult and/or Youth Services Coordinators.</w:t>
      </w:r>
      <w:r>
        <w:rPr>
          <w:rFonts w:ascii="Calibri" w:hAnsi="Calibri"/>
        </w:rPr>
        <w:t xml:space="preserve">  Responsibilities include, but are not limited to, patron assistance, reader’s advisory and circulation, assistance with library programs, </w:t>
      </w:r>
      <w:r w:rsidR="00711612">
        <w:rPr>
          <w:rFonts w:ascii="Calibri" w:hAnsi="Calibri"/>
        </w:rPr>
        <w:t>and s</w:t>
      </w:r>
      <w:r>
        <w:rPr>
          <w:rFonts w:ascii="Calibri" w:hAnsi="Calibri"/>
        </w:rPr>
        <w:t>upport duties on the library's computerized circulation system.</w:t>
      </w:r>
    </w:p>
    <w:p w:rsidR="005E19D4" w:rsidRDefault="005E19D4" w:rsidP="005E19D4">
      <w:pPr>
        <w:rPr>
          <w:rFonts w:ascii="Calibri" w:hAnsi="Calibri"/>
        </w:rPr>
      </w:pPr>
    </w:p>
    <w:p w:rsidR="005E19D4" w:rsidRDefault="005E19D4" w:rsidP="005E19D4">
      <w:pPr>
        <w:rPr>
          <w:rFonts w:ascii="Calibri" w:hAnsi="Calibri"/>
          <w:b/>
          <w:bCs/>
          <w:u w:val="single"/>
        </w:rPr>
      </w:pPr>
      <w:r>
        <w:rPr>
          <w:rFonts w:ascii="Calibri" w:hAnsi="Calibri"/>
          <w:b/>
          <w:bCs/>
          <w:u w:val="single"/>
        </w:rPr>
        <w:t>REQUISITE ABILITIES:</w:t>
      </w:r>
    </w:p>
    <w:p w:rsidR="005E19D4" w:rsidRDefault="005E19D4" w:rsidP="005E19D4">
      <w:pPr>
        <w:rPr>
          <w:rFonts w:ascii="Calibri" w:hAnsi="Calibri"/>
        </w:rPr>
      </w:pPr>
      <w:r>
        <w:rPr>
          <w:rFonts w:ascii="Calibri" w:hAnsi="Calibri"/>
        </w:rPr>
        <w:tab/>
      </w:r>
      <w:r w:rsidRPr="009372E3">
        <w:rPr>
          <w:rFonts w:ascii="Calibri" w:hAnsi="Calibri"/>
        </w:rPr>
        <w:t>Ability to deal tactfully, courteously and professionally with patrons of all ages and with other employees.</w:t>
      </w:r>
      <w:r>
        <w:rPr>
          <w:rFonts w:ascii="Calibri" w:hAnsi="Calibri"/>
        </w:rPr>
        <w:t xml:space="preserve">  Ability to work independently without constant supervision.  Ability to work in a team environment.  Ability to handle confidential information with discretion and tact.  </w:t>
      </w:r>
      <w:r w:rsidRPr="0005340B">
        <w:rPr>
          <w:rFonts w:ascii="Calibri" w:hAnsi="Calibri"/>
        </w:rPr>
        <w:t>Ability to accept and manage change</w:t>
      </w:r>
      <w:r w:rsidR="00A93CE8">
        <w:rPr>
          <w:rFonts w:ascii="Calibri" w:hAnsi="Calibri"/>
        </w:rPr>
        <w:t xml:space="preserve"> in a fast-paced environment</w:t>
      </w:r>
      <w:r>
        <w:rPr>
          <w:rFonts w:ascii="Calibri" w:hAnsi="Calibri"/>
        </w:rPr>
        <w:t xml:space="preserve">. </w:t>
      </w:r>
      <w:r w:rsidRPr="001A78BF">
        <w:rPr>
          <w:rFonts w:ascii="Calibri" w:hAnsi="Calibri"/>
        </w:rPr>
        <w:t>Flexibility, enthusiasm, sense of humor, attention to detail.</w:t>
      </w:r>
      <w:r>
        <w:rPr>
          <w:rFonts w:ascii="Calibri" w:hAnsi="Calibri"/>
        </w:rPr>
        <w:t xml:space="preserve">  General knowledge of</w:t>
      </w:r>
      <w:r w:rsidR="00A93CE8">
        <w:rPr>
          <w:rFonts w:ascii="Calibri" w:hAnsi="Calibri"/>
        </w:rPr>
        <w:t xml:space="preserve"> </w:t>
      </w:r>
      <w:r>
        <w:rPr>
          <w:rFonts w:ascii="Calibri" w:hAnsi="Calibri"/>
        </w:rPr>
        <w:t xml:space="preserve">and the ability to work with computers and laptops using </w:t>
      </w:r>
      <w:r w:rsidR="00A93CE8">
        <w:rPr>
          <w:rFonts w:ascii="Calibri" w:hAnsi="Calibri"/>
        </w:rPr>
        <w:t>Microsoft Office and Google Workspace.</w:t>
      </w:r>
      <w:r>
        <w:rPr>
          <w:rFonts w:ascii="Calibri" w:hAnsi="Calibri"/>
        </w:rPr>
        <w:t xml:space="preserve">  General knowledge of electronic devices, including</w:t>
      </w:r>
      <w:r w:rsidR="00A93CE8">
        <w:rPr>
          <w:rFonts w:ascii="Calibri" w:hAnsi="Calibri"/>
        </w:rPr>
        <w:t xml:space="preserve"> </w:t>
      </w:r>
      <w:r>
        <w:rPr>
          <w:rFonts w:ascii="Calibri" w:hAnsi="Calibri"/>
        </w:rPr>
        <w:t>but not limited to</w:t>
      </w:r>
      <w:r w:rsidR="00292FBF">
        <w:rPr>
          <w:rFonts w:ascii="Calibri" w:hAnsi="Calibri"/>
        </w:rPr>
        <w:t>:</w:t>
      </w:r>
      <w:bookmarkStart w:id="1" w:name="_GoBack"/>
      <w:bookmarkEnd w:id="1"/>
      <w:r>
        <w:rPr>
          <w:rFonts w:ascii="Calibri" w:hAnsi="Calibri"/>
        </w:rPr>
        <w:t xml:space="preserve"> smart phones, tablets and e-readers.  </w:t>
      </w:r>
      <w:r w:rsidR="00A93CE8">
        <w:rPr>
          <w:rFonts w:ascii="Calibri" w:hAnsi="Calibri"/>
        </w:rPr>
        <w:t>Ability to learn Polaris/LEAP (Integrated Library System)</w:t>
      </w:r>
      <w:r w:rsidR="00963640">
        <w:rPr>
          <w:rFonts w:ascii="Calibri" w:hAnsi="Calibri"/>
        </w:rPr>
        <w:t xml:space="preserve">. </w:t>
      </w:r>
      <w:r>
        <w:rPr>
          <w:rFonts w:ascii="Calibri" w:hAnsi="Calibri"/>
        </w:rPr>
        <w:t xml:space="preserve">General knowledge of the Dewey Decimal system.   </w:t>
      </w:r>
    </w:p>
    <w:p w:rsidR="005E19D4" w:rsidRDefault="005E19D4" w:rsidP="005E19D4">
      <w:pPr>
        <w:numPr>
          <w:ilvl w:val="12"/>
          <w:numId w:val="0"/>
        </w:numPr>
        <w:rPr>
          <w:rFonts w:ascii="Calibri" w:hAnsi="Calibri"/>
          <w:b/>
          <w:bCs/>
          <w:u w:val="single"/>
        </w:rPr>
      </w:pPr>
    </w:p>
    <w:p w:rsidR="005E19D4" w:rsidRDefault="005E19D4" w:rsidP="005E19D4">
      <w:pPr>
        <w:numPr>
          <w:ilvl w:val="12"/>
          <w:numId w:val="0"/>
        </w:numPr>
        <w:rPr>
          <w:rFonts w:ascii="Calibri" w:hAnsi="Calibri"/>
          <w:b/>
          <w:bCs/>
          <w:u w:val="single"/>
        </w:rPr>
      </w:pPr>
      <w:r>
        <w:rPr>
          <w:rFonts w:ascii="Calibri" w:hAnsi="Calibri"/>
          <w:b/>
          <w:bCs/>
          <w:u w:val="single"/>
        </w:rPr>
        <w:t>PHYSICAL DEMANDS:</w:t>
      </w:r>
    </w:p>
    <w:p w:rsidR="005E19D4" w:rsidRDefault="005E19D4" w:rsidP="005E19D4">
      <w:pPr>
        <w:numPr>
          <w:ilvl w:val="12"/>
          <w:numId w:val="0"/>
        </w:numPr>
        <w:rPr>
          <w:rFonts w:ascii="Calibri" w:hAnsi="Calibri"/>
        </w:rPr>
      </w:pPr>
      <w:r>
        <w:rPr>
          <w:rFonts w:ascii="Calibri" w:hAnsi="Calibri"/>
        </w:rPr>
        <w:tab/>
        <w:t>Lifting up to 40 pounds, carrying less than 40 pounds, typing or keyboarding, stooping, walking, climbing, balancing, kneeling, reaching, hearing, speech, visual acuity.</w:t>
      </w:r>
    </w:p>
    <w:p w:rsidR="005E19D4" w:rsidRDefault="005E19D4" w:rsidP="005E19D4">
      <w:pPr>
        <w:numPr>
          <w:ilvl w:val="12"/>
          <w:numId w:val="0"/>
        </w:numPr>
        <w:rPr>
          <w:rFonts w:ascii="Calibri" w:hAnsi="Calibri"/>
        </w:rPr>
      </w:pPr>
    </w:p>
    <w:p w:rsidR="005E19D4" w:rsidRDefault="005E19D4" w:rsidP="005E19D4">
      <w:pPr>
        <w:rPr>
          <w:rFonts w:ascii="Calibri" w:hAnsi="Calibri"/>
          <w:b/>
          <w:bCs/>
          <w:u w:val="single"/>
        </w:rPr>
      </w:pPr>
      <w:r>
        <w:rPr>
          <w:rFonts w:ascii="Calibri" w:hAnsi="Calibri"/>
          <w:b/>
          <w:bCs/>
          <w:u w:val="single"/>
        </w:rPr>
        <w:t>DUTIES:</w:t>
      </w:r>
    </w:p>
    <w:p w:rsidR="00307546" w:rsidRPr="00307546" w:rsidRDefault="00307546" w:rsidP="005E19D4">
      <w:pPr>
        <w:pStyle w:val="Level1"/>
        <w:numPr>
          <w:ilvl w:val="0"/>
          <w:numId w:val="2"/>
        </w:numPr>
        <w:tabs>
          <w:tab w:val="left" w:pos="720"/>
        </w:tabs>
        <w:ind w:left="720" w:hanging="720"/>
        <w:jc w:val="left"/>
        <w:rPr>
          <w:rFonts w:ascii="Calibri" w:hAnsi="Calibri"/>
          <w:u w:val="single"/>
        </w:rPr>
      </w:pPr>
      <w:r>
        <w:rPr>
          <w:rFonts w:ascii="Calibri" w:hAnsi="Calibri"/>
        </w:rPr>
        <w:t>Open and close the library</w:t>
      </w:r>
      <w:r w:rsidR="00133490">
        <w:rPr>
          <w:rFonts w:ascii="Calibri" w:hAnsi="Calibri"/>
        </w:rPr>
        <w:t>.</w:t>
      </w:r>
    </w:p>
    <w:p w:rsidR="005E19D4" w:rsidRDefault="005E19D4" w:rsidP="005E19D4">
      <w:pPr>
        <w:pStyle w:val="Level1"/>
        <w:numPr>
          <w:ilvl w:val="0"/>
          <w:numId w:val="2"/>
        </w:numPr>
        <w:tabs>
          <w:tab w:val="left" w:pos="720"/>
        </w:tabs>
        <w:ind w:left="720" w:hanging="720"/>
        <w:jc w:val="left"/>
        <w:rPr>
          <w:rFonts w:ascii="Calibri" w:hAnsi="Calibri"/>
          <w:u w:val="single"/>
        </w:rPr>
      </w:pPr>
      <w:r>
        <w:rPr>
          <w:rFonts w:ascii="Calibri" w:hAnsi="Calibri"/>
        </w:rPr>
        <w:t>Assist patrons in choosing and locating reading and reference materials, including usage of the library’s online databases and basic genealogical research</w:t>
      </w:r>
      <w:r w:rsidR="00307546">
        <w:rPr>
          <w:rFonts w:ascii="Calibri" w:hAnsi="Calibri"/>
        </w:rPr>
        <w:t xml:space="preserve"> in person</w:t>
      </w:r>
      <w:r w:rsidR="00A93CE8">
        <w:rPr>
          <w:rFonts w:ascii="Calibri" w:hAnsi="Calibri"/>
        </w:rPr>
        <w:t>,</w:t>
      </w:r>
      <w:r w:rsidR="00307546">
        <w:rPr>
          <w:rFonts w:ascii="Calibri" w:hAnsi="Calibri"/>
        </w:rPr>
        <w:t xml:space="preserve"> via telephone </w:t>
      </w:r>
      <w:r w:rsidR="00A93CE8">
        <w:rPr>
          <w:rFonts w:ascii="Calibri" w:hAnsi="Calibri"/>
        </w:rPr>
        <w:t xml:space="preserve">and/or </w:t>
      </w:r>
      <w:r w:rsidR="00307546">
        <w:rPr>
          <w:rFonts w:ascii="Calibri" w:hAnsi="Calibri"/>
        </w:rPr>
        <w:t>email</w:t>
      </w:r>
      <w:r w:rsidR="00133490">
        <w:rPr>
          <w:rFonts w:ascii="Calibri" w:hAnsi="Calibri"/>
        </w:rPr>
        <w:t>.</w:t>
      </w:r>
    </w:p>
    <w:p w:rsidR="005E19D4" w:rsidRDefault="00307546" w:rsidP="005E19D4">
      <w:pPr>
        <w:pStyle w:val="Level1"/>
        <w:numPr>
          <w:ilvl w:val="0"/>
          <w:numId w:val="2"/>
        </w:numPr>
        <w:tabs>
          <w:tab w:val="left" w:pos="720"/>
        </w:tabs>
        <w:ind w:left="720" w:hanging="720"/>
        <w:jc w:val="left"/>
        <w:rPr>
          <w:rFonts w:ascii="Calibri" w:hAnsi="Calibri"/>
        </w:rPr>
      </w:pPr>
      <w:r>
        <w:rPr>
          <w:rFonts w:ascii="Calibri" w:hAnsi="Calibri"/>
        </w:rPr>
        <w:t xml:space="preserve">Provide technology assistance and troubleshooting to patrons </w:t>
      </w:r>
      <w:r w:rsidR="005E19D4">
        <w:rPr>
          <w:rFonts w:ascii="Calibri" w:hAnsi="Calibri"/>
        </w:rPr>
        <w:t>operating equipment, such as</w:t>
      </w:r>
      <w:r w:rsidR="00711612">
        <w:rPr>
          <w:rFonts w:ascii="Calibri" w:hAnsi="Calibri"/>
        </w:rPr>
        <w:t xml:space="preserve"> </w:t>
      </w:r>
      <w:r w:rsidR="005E19D4">
        <w:rPr>
          <w:rFonts w:ascii="Calibri" w:hAnsi="Calibri"/>
        </w:rPr>
        <w:t>computers, photocopier</w:t>
      </w:r>
      <w:r>
        <w:rPr>
          <w:rFonts w:ascii="Calibri" w:hAnsi="Calibri"/>
        </w:rPr>
        <w:t xml:space="preserve"> or microfilm reader</w:t>
      </w:r>
      <w:r w:rsidR="00133490">
        <w:rPr>
          <w:rFonts w:ascii="Calibri" w:hAnsi="Calibri"/>
        </w:rPr>
        <w:t>.</w:t>
      </w:r>
    </w:p>
    <w:p w:rsidR="00307546" w:rsidRDefault="00307546" w:rsidP="005E19D4">
      <w:pPr>
        <w:pStyle w:val="Level1"/>
        <w:numPr>
          <w:ilvl w:val="0"/>
          <w:numId w:val="2"/>
        </w:numPr>
        <w:tabs>
          <w:tab w:val="left" w:pos="720"/>
        </w:tabs>
        <w:ind w:left="720" w:hanging="720"/>
        <w:jc w:val="left"/>
        <w:rPr>
          <w:rFonts w:ascii="Calibri" w:hAnsi="Calibri"/>
        </w:rPr>
      </w:pPr>
      <w:r>
        <w:rPr>
          <w:rFonts w:ascii="Calibri" w:hAnsi="Calibri"/>
        </w:rPr>
        <w:t>Assist and educate patrons downloading library databases and apps</w:t>
      </w:r>
      <w:r w:rsidR="00133490">
        <w:rPr>
          <w:rFonts w:ascii="Calibri" w:hAnsi="Calibri"/>
        </w:rPr>
        <w:t>.</w:t>
      </w:r>
    </w:p>
    <w:p w:rsidR="00307546" w:rsidRDefault="00307546" w:rsidP="005E19D4">
      <w:pPr>
        <w:pStyle w:val="Level1"/>
        <w:numPr>
          <w:ilvl w:val="0"/>
          <w:numId w:val="2"/>
        </w:numPr>
        <w:tabs>
          <w:tab w:val="left" w:pos="720"/>
        </w:tabs>
        <w:ind w:left="720" w:hanging="720"/>
        <w:jc w:val="left"/>
        <w:rPr>
          <w:rFonts w:ascii="Calibri" w:hAnsi="Calibri"/>
        </w:rPr>
      </w:pPr>
      <w:r>
        <w:rPr>
          <w:rFonts w:ascii="Calibri" w:hAnsi="Calibri"/>
        </w:rPr>
        <w:t>Issue new library cards and renewals</w:t>
      </w:r>
      <w:r w:rsidR="00133490">
        <w:rPr>
          <w:rFonts w:ascii="Calibri" w:hAnsi="Calibri"/>
        </w:rPr>
        <w:t>.</w:t>
      </w:r>
    </w:p>
    <w:p w:rsidR="001040B6" w:rsidRPr="00963640" w:rsidRDefault="007A7490" w:rsidP="001040B6">
      <w:pPr>
        <w:pStyle w:val="Level1"/>
        <w:numPr>
          <w:ilvl w:val="0"/>
          <w:numId w:val="2"/>
        </w:numPr>
        <w:tabs>
          <w:tab w:val="left" w:pos="720"/>
        </w:tabs>
        <w:ind w:left="720" w:hanging="720"/>
        <w:jc w:val="left"/>
        <w:rPr>
          <w:rFonts w:ascii="Calibri" w:hAnsi="Calibri"/>
          <w:u w:val="single"/>
        </w:rPr>
      </w:pPr>
      <w:r>
        <w:rPr>
          <w:rFonts w:ascii="Calibri" w:hAnsi="Calibri"/>
        </w:rPr>
        <w:t>Staff</w:t>
      </w:r>
      <w:r w:rsidR="00307546" w:rsidRPr="00963640">
        <w:rPr>
          <w:rFonts w:ascii="Calibri" w:hAnsi="Calibri"/>
        </w:rPr>
        <w:t xml:space="preserve"> the circulation desk to check in materials, check out materials, fulfill daily holds, collect payment</w:t>
      </w:r>
      <w:r>
        <w:rPr>
          <w:rFonts w:ascii="Calibri" w:hAnsi="Calibri"/>
        </w:rPr>
        <w:t xml:space="preserve">s, register program attendees, </w:t>
      </w:r>
      <w:r w:rsidR="00307546" w:rsidRPr="00963640">
        <w:rPr>
          <w:rFonts w:ascii="Calibri" w:hAnsi="Calibri"/>
        </w:rPr>
        <w:t>accept requests for interlibrary loan materials, and keep daily records</w:t>
      </w:r>
      <w:r w:rsidR="00133490" w:rsidRPr="00963640">
        <w:rPr>
          <w:rFonts w:ascii="Calibri" w:hAnsi="Calibri"/>
        </w:rPr>
        <w:t>.</w:t>
      </w:r>
    </w:p>
    <w:p w:rsidR="00307546" w:rsidRPr="00C717A5" w:rsidRDefault="00307546" w:rsidP="00307546">
      <w:pPr>
        <w:pStyle w:val="Level1"/>
        <w:numPr>
          <w:ilvl w:val="0"/>
          <w:numId w:val="2"/>
        </w:numPr>
        <w:tabs>
          <w:tab w:val="left" w:pos="720"/>
        </w:tabs>
        <w:ind w:left="720" w:hanging="720"/>
        <w:jc w:val="left"/>
        <w:rPr>
          <w:rFonts w:ascii="Calibri" w:hAnsi="Calibri"/>
          <w:u w:val="single"/>
        </w:rPr>
      </w:pPr>
      <w:r>
        <w:rPr>
          <w:rFonts w:ascii="Calibri" w:hAnsi="Calibri"/>
        </w:rPr>
        <w:t>Notify patrons that requested materials are at the library to be picked up</w:t>
      </w:r>
      <w:r w:rsidR="00133490">
        <w:rPr>
          <w:rFonts w:ascii="Calibri" w:hAnsi="Calibri"/>
        </w:rPr>
        <w:t>.</w:t>
      </w:r>
    </w:p>
    <w:p w:rsidR="00C717A5" w:rsidRDefault="00C717A5" w:rsidP="00307546">
      <w:pPr>
        <w:pStyle w:val="Level1"/>
        <w:numPr>
          <w:ilvl w:val="0"/>
          <w:numId w:val="2"/>
        </w:numPr>
        <w:tabs>
          <w:tab w:val="left" w:pos="720"/>
        </w:tabs>
        <w:ind w:left="720" w:hanging="720"/>
        <w:jc w:val="left"/>
        <w:rPr>
          <w:rFonts w:ascii="Calibri" w:hAnsi="Calibri"/>
          <w:u w:val="single"/>
        </w:rPr>
      </w:pPr>
      <w:r>
        <w:rPr>
          <w:rFonts w:ascii="Calibri" w:hAnsi="Calibri"/>
        </w:rPr>
        <w:t>Process daily delivery of ILL materials</w:t>
      </w:r>
      <w:r w:rsidR="00133490">
        <w:rPr>
          <w:rFonts w:ascii="Calibri" w:hAnsi="Calibri"/>
        </w:rPr>
        <w:t>.</w:t>
      </w:r>
    </w:p>
    <w:p w:rsidR="005E19D4" w:rsidRDefault="00307546" w:rsidP="005E19D4">
      <w:pPr>
        <w:pStyle w:val="Level1"/>
        <w:numPr>
          <w:ilvl w:val="0"/>
          <w:numId w:val="2"/>
        </w:numPr>
        <w:tabs>
          <w:tab w:val="left" w:pos="720"/>
        </w:tabs>
        <w:ind w:left="720" w:hanging="720"/>
        <w:jc w:val="left"/>
        <w:rPr>
          <w:rFonts w:ascii="Calibri" w:hAnsi="Calibri"/>
        </w:rPr>
      </w:pPr>
      <w:r>
        <w:rPr>
          <w:rFonts w:ascii="Calibri" w:hAnsi="Calibri"/>
        </w:rPr>
        <w:t xml:space="preserve">Stock library brochures and set up/maintain </w:t>
      </w:r>
      <w:r w:rsidR="005E19D4">
        <w:rPr>
          <w:rFonts w:ascii="Calibri" w:hAnsi="Calibri"/>
        </w:rPr>
        <w:t>library displays</w:t>
      </w:r>
      <w:r w:rsidR="00A93CE8">
        <w:rPr>
          <w:rFonts w:ascii="Calibri" w:hAnsi="Calibri"/>
        </w:rPr>
        <w:t>.</w:t>
      </w:r>
    </w:p>
    <w:p w:rsidR="00307546" w:rsidRDefault="00307546" w:rsidP="00307546">
      <w:pPr>
        <w:pStyle w:val="Level1"/>
        <w:numPr>
          <w:ilvl w:val="0"/>
          <w:numId w:val="2"/>
        </w:numPr>
        <w:tabs>
          <w:tab w:val="left" w:pos="720"/>
        </w:tabs>
        <w:ind w:left="720" w:hanging="720"/>
        <w:jc w:val="left"/>
        <w:rPr>
          <w:rFonts w:ascii="Calibri" w:hAnsi="Calibri"/>
        </w:rPr>
      </w:pPr>
      <w:r>
        <w:rPr>
          <w:rFonts w:ascii="Calibri" w:hAnsi="Calibri"/>
        </w:rPr>
        <w:t>Clean, repair and maintain library materials</w:t>
      </w:r>
      <w:r w:rsidR="00A93CE8">
        <w:rPr>
          <w:rFonts w:ascii="Calibri" w:hAnsi="Calibri"/>
        </w:rPr>
        <w:t>.</w:t>
      </w:r>
    </w:p>
    <w:p w:rsidR="00F243EA" w:rsidRDefault="00307546" w:rsidP="00A93CE8">
      <w:pPr>
        <w:pStyle w:val="Level1"/>
        <w:numPr>
          <w:ilvl w:val="0"/>
          <w:numId w:val="2"/>
        </w:numPr>
        <w:tabs>
          <w:tab w:val="left" w:pos="720"/>
        </w:tabs>
        <w:ind w:left="720" w:hanging="720"/>
        <w:jc w:val="left"/>
        <w:rPr>
          <w:rFonts w:ascii="Calibri" w:hAnsi="Calibri"/>
        </w:rPr>
      </w:pPr>
      <w:r w:rsidRPr="00EF5801">
        <w:rPr>
          <w:rFonts w:ascii="Calibri" w:hAnsi="Calibri"/>
        </w:rPr>
        <w:t>Shelv</w:t>
      </w:r>
      <w:r>
        <w:rPr>
          <w:rFonts w:ascii="Calibri" w:hAnsi="Calibri"/>
        </w:rPr>
        <w:t>e</w:t>
      </w:r>
      <w:r w:rsidRPr="00EF5801">
        <w:rPr>
          <w:rFonts w:ascii="Calibri" w:hAnsi="Calibri"/>
        </w:rPr>
        <w:t xml:space="preserve"> returned materials, and </w:t>
      </w:r>
      <w:r>
        <w:rPr>
          <w:rFonts w:ascii="Calibri" w:hAnsi="Calibri"/>
        </w:rPr>
        <w:t>r</w:t>
      </w:r>
      <w:r w:rsidRPr="00EF5801">
        <w:rPr>
          <w:rFonts w:ascii="Calibri" w:hAnsi="Calibri"/>
        </w:rPr>
        <w:t>ead and straighten shelves</w:t>
      </w:r>
      <w:r w:rsidR="00A93CE8">
        <w:rPr>
          <w:rFonts w:ascii="Calibri" w:hAnsi="Calibri"/>
        </w:rPr>
        <w:t>.</w:t>
      </w:r>
    </w:p>
    <w:p w:rsidR="00963640" w:rsidRDefault="00963640" w:rsidP="00963640">
      <w:pPr>
        <w:pStyle w:val="Level1"/>
        <w:tabs>
          <w:tab w:val="left" w:pos="720"/>
        </w:tabs>
        <w:jc w:val="left"/>
        <w:rPr>
          <w:rFonts w:ascii="Calibri" w:hAnsi="Calibri"/>
        </w:rPr>
      </w:pPr>
    </w:p>
    <w:p w:rsidR="00963640" w:rsidRPr="00A93CE8" w:rsidRDefault="00963640" w:rsidP="00963640">
      <w:pPr>
        <w:pStyle w:val="Level1"/>
        <w:tabs>
          <w:tab w:val="left" w:pos="720"/>
        </w:tabs>
        <w:jc w:val="left"/>
        <w:rPr>
          <w:rFonts w:ascii="Calibri" w:hAnsi="Calibri"/>
        </w:rPr>
      </w:pPr>
    </w:p>
    <w:p w:rsidR="00307546" w:rsidRDefault="00307546" w:rsidP="00307546">
      <w:pPr>
        <w:pStyle w:val="Level1"/>
        <w:numPr>
          <w:ilvl w:val="0"/>
          <w:numId w:val="2"/>
        </w:numPr>
        <w:tabs>
          <w:tab w:val="left" w:pos="720"/>
        </w:tabs>
        <w:ind w:left="720" w:hanging="720"/>
        <w:jc w:val="left"/>
        <w:rPr>
          <w:rFonts w:ascii="Calibri" w:hAnsi="Calibri"/>
        </w:rPr>
      </w:pPr>
      <w:r>
        <w:rPr>
          <w:rFonts w:ascii="Calibri" w:hAnsi="Calibri"/>
        </w:rPr>
        <w:t>Cover books and assist with moving book donations to book sale</w:t>
      </w:r>
      <w:r w:rsidR="00A93CE8">
        <w:rPr>
          <w:rFonts w:ascii="Calibri" w:hAnsi="Calibri"/>
        </w:rPr>
        <w:t>.</w:t>
      </w:r>
    </w:p>
    <w:p w:rsidR="00307546" w:rsidRDefault="00307546" w:rsidP="005E19D4">
      <w:pPr>
        <w:pStyle w:val="Level1"/>
        <w:numPr>
          <w:ilvl w:val="0"/>
          <w:numId w:val="2"/>
        </w:numPr>
        <w:tabs>
          <w:tab w:val="left" w:pos="720"/>
        </w:tabs>
        <w:ind w:left="720" w:hanging="720"/>
        <w:jc w:val="left"/>
        <w:rPr>
          <w:rFonts w:ascii="Calibri" w:hAnsi="Calibri"/>
        </w:rPr>
      </w:pPr>
      <w:r>
        <w:rPr>
          <w:rFonts w:ascii="Calibri" w:hAnsi="Calibri"/>
        </w:rPr>
        <w:t>Assist patrons with faxing, scanning, and photocopying</w:t>
      </w:r>
      <w:r w:rsidR="00A93CE8">
        <w:rPr>
          <w:rFonts w:ascii="Calibri" w:hAnsi="Calibri"/>
        </w:rPr>
        <w:t>.</w:t>
      </w:r>
    </w:p>
    <w:p w:rsidR="005E19D4" w:rsidRDefault="005E19D4" w:rsidP="005E19D4">
      <w:pPr>
        <w:pStyle w:val="Level1"/>
        <w:numPr>
          <w:ilvl w:val="0"/>
          <w:numId w:val="2"/>
        </w:numPr>
        <w:tabs>
          <w:tab w:val="left" w:pos="720"/>
        </w:tabs>
        <w:ind w:left="720" w:hanging="720"/>
        <w:jc w:val="left"/>
        <w:rPr>
          <w:rFonts w:ascii="Calibri" w:hAnsi="Calibri"/>
        </w:rPr>
      </w:pPr>
      <w:r>
        <w:rPr>
          <w:rFonts w:ascii="Calibri" w:hAnsi="Calibri"/>
        </w:rPr>
        <w:t>Daily maintenance and emergency maintenance of equipment, such as paper jams</w:t>
      </w:r>
      <w:r w:rsidR="00A93CE8">
        <w:rPr>
          <w:rFonts w:ascii="Calibri" w:hAnsi="Calibri"/>
        </w:rPr>
        <w:t>.</w:t>
      </w:r>
    </w:p>
    <w:p w:rsidR="00C717A5" w:rsidRPr="00C717A5" w:rsidRDefault="00C717A5" w:rsidP="005E19D4">
      <w:pPr>
        <w:pStyle w:val="Level1"/>
        <w:numPr>
          <w:ilvl w:val="0"/>
          <w:numId w:val="2"/>
        </w:numPr>
        <w:tabs>
          <w:tab w:val="left" w:pos="720"/>
        </w:tabs>
        <w:ind w:left="720" w:hanging="720"/>
        <w:jc w:val="left"/>
        <w:rPr>
          <w:rFonts w:ascii="Calibri" w:hAnsi="Calibri"/>
        </w:rPr>
      </w:pPr>
      <w:r w:rsidRPr="00C717A5">
        <w:rPr>
          <w:rFonts w:ascii="Calibri" w:hAnsi="Calibri"/>
        </w:rPr>
        <w:t>Assist in planning and carrying out Library programming for adults and children</w:t>
      </w:r>
      <w:r w:rsidR="00A93CE8">
        <w:rPr>
          <w:rFonts w:ascii="Calibri" w:hAnsi="Calibri"/>
        </w:rPr>
        <w:t>.</w:t>
      </w:r>
    </w:p>
    <w:p w:rsidR="00C717A5" w:rsidRPr="00C717A5" w:rsidRDefault="00C717A5" w:rsidP="005E19D4">
      <w:pPr>
        <w:pStyle w:val="Level1"/>
        <w:numPr>
          <w:ilvl w:val="0"/>
          <w:numId w:val="2"/>
        </w:numPr>
        <w:tabs>
          <w:tab w:val="left" w:pos="720"/>
        </w:tabs>
        <w:ind w:left="720" w:hanging="720"/>
        <w:jc w:val="left"/>
        <w:rPr>
          <w:rFonts w:ascii="Calibri" w:hAnsi="Calibri"/>
        </w:rPr>
      </w:pPr>
      <w:r>
        <w:rPr>
          <w:rFonts w:ascii="Calibri" w:hAnsi="Calibri"/>
        </w:rPr>
        <w:t>Run processing reports such as in-transit, in-process and missing items</w:t>
      </w:r>
      <w:r w:rsidR="00A93CE8">
        <w:rPr>
          <w:rFonts w:ascii="Calibri" w:hAnsi="Calibri"/>
        </w:rPr>
        <w:t>.</w:t>
      </w:r>
    </w:p>
    <w:p w:rsidR="00C717A5" w:rsidRDefault="00C717A5" w:rsidP="00C717A5">
      <w:pPr>
        <w:pStyle w:val="Level1"/>
        <w:numPr>
          <w:ilvl w:val="0"/>
          <w:numId w:val="2"/>
        </w:numPr>
        <w:tabs>
          <w:tab w:val="left" w:pos="720"/>
        </w:tabs>
        <w:ind w:left="720" w:hanging="720"/>
        <w:jc w:val="left"/>
        <w:rPr>
          <w:rFonts w:ascii="Calibri" w:hAnsi="Calibri"/>
        </w:rPr>
      </w:pPr>
      <w:r w:rsidRPr="00C717A5">
        <w:rPr>
          <w:rFonts w:ascii="Calibri" w:hAnsi="Calibri"/>
        </w:rPr>
        <w:t>Attend job related workshops and training sessions</w:t>
      </w:r>
      <w:r>
        <w:rPr>
          <w:rFonts w:ascii="Calibri" w:hAnsi="Calibri"/>
        </w:rPr>
        <w:t xml:space="preserve"> including keeping up-to-date on all library e-resources</w:t>
      </w:r>
      <w:r w:rsidR="00A93CE8">
        <w:rPr>
          <w:rFonts w:ascii="Calibri" w:hAnsi="Calibri"/>
        </w:rPr>
        <w:t>.</w:t>
      </w:r>
    </w:p>
    <w:p w:rsidR="005E19D4" w:rsidRDefault="005E19D4" w:rsidP="005E19D4">
      <w:pPr>
        <w:pStyle w:val="Level1"/>
        <w:numPr>
          <w:ilvl w:val="0"/>
          <w:numId w:val="2"/>
        </w:numPr>
        <w:tabs>
          <w:tab w:val="left" w:pos="720"/>
        </w:tabs>
        <w:ind w:left="720" w:hanging="720"/>
        <w:jc w:val="left"/>
        <w:rPr>
          <w:rFonts w:ascii="Calibri" w:hAnsi="Calibri"/>
        </w:rPr>
      </w:pPr>
      <w:r>
        <w:rPr>
          <w:rFonts w:ascii="Calibri" w:hAnsi="Calibri"/>
        </w:rPr>
        <w:t>Work with student workers and volunteers</w:t>
      </w:r>
      <w:r w:rsidR="00A93CE8">
        <w:rPr>
          <w:rFonts w:ascii="Calibri" w:hAnsi="Calibri"/>
        </w:rPr>
        <w:t>.</w:t>
      </w:r>
    </w:p>
    <w:p w:rsidR="00711612" w:rsidRDefault="00711612" w:rsidP="005E19D4">
      <w:pPr>
        <w:pStyle w:val="Level1"/>
        <w:numPr>
          <w:ilvl w:val="0"/>
          <w:numId w:val="2"/>
        </w:numPr>
        <w:tabs>
          <w:tab w:val="left" w:pos="720"/>
        </w:tabs>
        <w:ind w:left="720" w:hanging="720"/>
        <w:jc w:val="left"/>
        <w:rPr>
          <w:rFonts w:ascii="Calibri" w:hAnsi="Calibri"/>
        </w:rPr>
      </w:pPr>
      <w:r>
        <w:rPr>
          <w:rFonts w:ascii="Calibri" w:hAnsi="Calibri"/>
        </w:rPr>
        <w:t>Perform other related duties as assigned or dictated by work flow</w:t>
      </w:r>
      <w:r w:rsidR="00A93CE8">
        <w:rPr>
          <w:rFonts w:ascii="Calibri" w:hAnsi="Calibri"/>
        </w:rPr>
        <w:t>.</w:t>
      </w:r>
    </w:p>
    <w:p w:rsidR="005E19D4" w:rsidRDefault="005E19D4" w:rsidP="005E19D4">
      <w:pPr>
        <w:numPr>
          <w:ilvl w:val="12"/>
          <w:numId w:val="0"/>
        </w:numPr>
        <w:rPr>
          <w:rFonts w:ascii="Calibri" w:hAnsi="Calibri"/>
          <w:b/>
          <w:bCs/>
          <w:u w:val="single"/>
        </w:rPr>
      </w:pPr>
    </w:p>
    <w:p w:rsidR="005E19D4" w:rsidRDefault="005E19D4" w:rsidP="005E19D4">
      <w:pPr>
        <w:numPr>
          <w:ilvl w:val="12"/>
          <w:numId w:val="0"/>
        </w:numPr>
        <w:rPr>
          <w:rFonts w:ascii="Calibri" w:hAnsi="Calibri"/>
          <w:b/>
          <w:bCs/>
          <w:u w:val="single"/>
        </w:rPr>
      </w:pPr>
      <w:r>
        <w:rPr>
          <w:rFonts w:ascii="Calibri" w:hAnsi="Calibri"/>
          <w:b/>
          <w:bCs/>
          <w:u w:val="single"/>
        </w:rPr>
        <w:t>WORKING CONDITIONS:</w:t>
      </w:r>
    </w:p>
    <w:p w:rsidR="005E19D4" w:rsidRDefault="005E19D4" w:rsidP="005E19D4">
      <w:pPr>
        <w:numPr>
          <w:ilvl w:val="12"/>
          <w:numId w:val="0"/>
        </w:numPr>
        <w:rPr>
          <w:rFonts w:ascii="Calibri" w:hAnsi="Calibri"/>
        </w:rPr>
      </w:pPr>
      <w:r>
        <w:rPr>
          <w:rFonts w:ascii="Calibri" w:hAnsi="Calibri"/>
        </w:rPr>
        <w:tab/>
        <w:t>This is a part-time position, requiring some evenings and weekends.  Occasionally, a split shift may be required.</w:t>
      </w:r>
    </w:p>
    <w:p w:rsidR="005E19D4" w:rsidRDefault="005E19D4" w:rsidP="005E19D4">
      <w:pPr>
        <w:numPr>
          <w:ilvl w:val="12"/>
          <w:numId w:val="0"/>
        </w:numPr>
        <w:rPr>
          <w:rFonts w:ascii="Calibri" w:hAnsi="Calibri"/>
        </w:rPr>
      </w:pPr>
      <w:r>
        <w:rPr>
          <w:rFonts w:ascii="Calibri" w:hAnsi="Calibri"/>
        </w:rPr>
        <w:tab/>
        <w:t xml:space="preserve">This position requires the ability to </w:t>
      </w:r>
      <w:r w:rsidR="00963640">
        <w:rPr>
          <w:rFonts w:ascii="Calibri" w:hAnsi="Calibri"/>
        </w:rPr>
        <w:t xml:space="preserve">work with </w:t>
      </w:r>
      <w:r>
        <w:rPr>
          <w:rFonts w:ascii="Calibri" w:hAnsi="Calibri"/>
        </w:rPr>
        <w:t xml:space="preserve">computers </w:t>
      </w:r>
      <w:r w:rsidR="00963640">
        <w:rPr>
          <w:rFonts w:ascii="Calibri" w:hAnsi="Calibri"/>
        </w:rPr>
        <w:t>and equipment such as</w:t>
      </w:r>
      <w:r>
        <w:rPr>
          <w:rFonts w:ascii="Calibri" w:hAnsi="Calibri"/>
        </w:rPr>
        <w:t xml:space="preserve"> a microfilm/fiche reader/printer, photocopier, calculator,</w:t>
      </w:r>
      <w:r w:rsidRPr="00380F90">
        <w:rPr>
          <w:rFonts w:ascii="Calibri" w:hAnsi="Calibri"/>
        </w:rPr>
        <w:t xml:space="preserve"> </w:t>
      </w:r>
      <w:r>
        <w:rPr>
          <w:rFonts w:ascii="Calibri" w:hAnsi="Calibri"/>
        </w:rPr>
        <w:t>fax machine</w:t>
      </w:r>
      <w:r w:rsidR="00963640">
        <w:rPr>
          <w:rFonts w:ascii="Calibri" w:hAnsi="Calibri"/>
        </w:rPr>
        <w:t>, laminator</w:t>
      </w:r>
      <w:r>
        <w:rPr>
          <w:rFonts w:ascii="Calibri" w:hAnsi="Calibri"/>
        </w:rPr>
        <w:t xml:space="preserve"> and other electronic devices</w:t>
      </w:r>
      <w:r w:rsidR="00711612">
        <w:rPr>
          <w:rFonts w:ascii="Calibri" w:hAnsi="Calibri"/>
        </w:rPr>
        <w:t xml:space="preserve"> (smart phones, tablets, e-readers).</w:t>
      </w:r>
    </w:p>
    <w:p w:rsidR="005E19D4" w:rsidRDefault="005E19D4" w:rsidP="005E19D4">
      <w:pPr>
        <w:numPr>
          <w:ilvl w:val="12"/>
          <w:numId w:val="0"/>
        </w:numPr>
        <w:rPr>
          <w:rFonts w:ascii="Calibri" w:hAnsi="Calibri"/>
        </w:rPr>
      </w:pPr>
      <w:r>
        <w:rPr>
          <w:rFonts w:ascii="Calibri" w:hAnsi="Calibri"/>
        </w:rPr>
        <w:t xml:space="preserve">  </w:t>
      </w:r>
      <w:r>
        <w:rPr>
          <w:rFonts w:ascii="Calibri" w:hAnsi="Calibri"/>
        </w:rPr>
        <w:tab/>
        <w:t>An initial evaluation will be performed after a probationary period of</w:t>
      </w:r>
      <w:r w:rsidR="00711612">
        <w:rPr>
          <w:rFonts w:ascii="Calibri" w:hAnsi="Calibri"/>
        </w:rPr>
        <w:t xml:space="preserve"> 90 days;</w:t>
      </w:r>
      <w:r>
        <w:rPr>
          <w:rFonts w:ascii="Calibri" w:hAnsi="Calibri"/>
        </w:rPr>
        <w:t xml:space="preserve"> thereafter, evaluations will be performed on an annual basis.</w:t>
      </w:r>
    </w:p>
    <w:p w:rsidR="005E19D4" w:rsidRDefault="005E19D4" w:rsidP="005E19D4">
      <w:pPr>
        <w:numPr>
          <w:ilvl w:val="12"/>
          <w:numId w:val="0"/>
        </w:numPr>
        <w:rPr>
          <w:rFonts w:ascii="Calibri" w:hAnsi="Calibri"/>
        </w:rPr>
      </w:pPr>
      <w:r>
        <w:rPr>
          <w:rFonts w:ascii="Calibri" w:hAnsi="Calibri"/>
        </w:rPr>
        <w:tab/>
        <w:t>Attendance at library meetings, training and workshops necessary for job performance and to meet continuing education requirements set forth by the Regional Library System is required.  Work with other librarians at the Public Library and at the Regional Library System on committees and cooperative library projects is expected.</w:t>
      </w:r>
    </w:p>
    <w:p w:rsidR="005E19D4" w:rsidRDefault="005E19D4" w:rsidP="005E19D4">
      <w:pPr>
        <w:numPr>
          <w:ilvl w:val="12"/>
          <w:numId w:val="0"/>
        </w:numPr>
        <w:rPr>
          <w:rFonts w:ascii="Calibri" w:hAnsi="Calibri"/>
        </w:rPr>
      </w:pPr>
    </w:p>
    <w:p w:rsidR="005E19D4" w:rsidRDefault="005E19D4" w:rsidP="005E19D4">
      <w:pPr>
        <w:numPr>
          <w:ilvl w:val="12"/>
          <w:numId w:val="0"/>
        </w:numPr>
        <w:rPr>
          <w:rFonts w:ascii="Calibri" w:hAnsi="Calibri"/>
          <w:b/>
          <w:bCs/>
          <w:u w:val="single"/>
        </w:rPr>
      </w:pPr>
      <w:r>
        <w:rPr>
          <w:rFonts w:ascii="Calibri" w:hAnsi="Calibri"/>
          <w:b/>
          <w:bCs/>
          <w:u w:val="single"/>
        </w:rPr>
        <w:t>BASIC REQUIREMENTS:</w:t>
      </w:r>
    </w:p>
    <w:p w:rsidR="005E19D4" w:rsidRDefault="005E19D4" w:rsidP="005E19D4">
      <w:pPr>
        <w:pStyle w:val="BodyText"/>
        <w:rPr>
          <w:rFonts w:ascii="Calibri" w:hAnsi="Calibri"/>
        </w:rPr>
      </w:pPr>
      <w:r>
        <w:rPr>
          <w:rFonts w:ascii="Calibri" w:hAnsi="Calibri"/>
        </w:rPr>
        <w:tab/>
        <w:t>High school diploma, or equivalent. Additional relevant education and</w:t>
      </w:r>
      <w:r w:rsidR="00A93CE8">
        <w:rPr>
          <w:rFonts w:ascii="Calibri" w:hAnsi="Calibri"/>
        </w:rPr>
        <w:t>/or</w:t>
      </w:r>
      <w:r>
        <w:rPr>
          <w:rFonts w:ascii="Calibri" w:hAnsi="Calibri"/>
        </w:rPr>
        <w:t xml:space="preserve"> work experience</w:t>
      </w:r>
      <w:r w:rsidR="00711612">
        <w:rPr>
          <w:rFonts w:ascii="Calibri" w:hAnsi="Calibri"/>
        </w:rPr>
        <w:t xml:space="preserve"> in customer or public service a p</w:t>
      </w:r>
      <w:r>
        <w:rPr>
          <w:rFonts w:ascii="Calibri" w:hAnsi="Calibri"/>
        </w:rPr>
        <w:t xml:space="preserve">lus.  </w:t>
      </w:r>
    </w:p>
    <w:p w:rsidR="005E19D4" w:rsidRDefault="005E19D4" w:rsidP="005E19D4">
      <w:pPr>
        <w:pStyle w:val="BodyText"/>
        <w:ind w:firstLine="720"/>
        <w:rPr>
          <w:rFonts w:ascii="Calibri" w:hAnsi="Calibri"/>
        </w:rPr>
      </w:pPr>
      <w:r>
        <w:rPr>
          <w:rFonts w:ascii="Calibri" w:hAnsi="Calibri"/>
        </w:rPr>
        <w:t xml:space="preserve">Excellent communication skills, ability to maintain productive working relationships with co-workers, a strong commitment to public service, a broad spectrum of interests, </w:t>
      </w:r>
      <w:r w:rsidR="00A93CE8">
        <w:rPr>
          <w:rFonts w:ascii="Calibri" w:hAnsi="Calibri"/>
        </w:rPr>
        <w:t xml:space="preserve">and </w:t>
      </w:r>
      <w:r>
        <w:rPr>
          <w:rFonts w:ascii="Calibri" w:hAnsi="Calibri"/>
        </w:rPr>
        <w:t>continuing and active interest in reading in a variety of subject areas are essential.</w:t>
      </w:r>
    </w:p>
    <w:p w:rsidR="005E19D4" w:rsidRDefault="005E19D4" w:rsidP="005E19D4">
      <w:pPr>
        <w:pStyle w:val="BodyText"/>
        <w:rPr>
          <w:rFonts w:ascii="Calibri" w:hAnsi="Calibri"/>
        </w:rPr>
      </w:pPr>
      <w:r>
        <w:rPr>
          <w:rFonts w:ascii="Calibri" w:hAnsi="Calibri"/>
        </w:rPr>
        <w:t xml:space="preserve"> </w:t>
      </w:r>
      <w:r>
        <w:rPr>
          <w:rFonts w:ascii="Calibri" w:hAnsi="Calibri"/>
        </w:rPr>
        <w:tab/>
        <w:t xml:space="preserve">General knowledge of </w:t>
      </w:r>
      <w:r w:rsidR="00963640">
        <w:rPr>
          <w:rFonts w:ascii="Calibri" w:hAnsi="Calibri"/>
        </w:rPr>
        <w:t>c</w:t>
      </w:r>
      <w:r>
        <w:rPr>
          <w:rFonts w:ascii="Calibri" w:hAnsi="Calibri"/>
        </w:rPr>
        <w:t>omputer</w:t>
      </w:r>
      <w:r w:rsidR="00963640">
        <w:rPr>
          <w:rFonts w:ascii="Calibri" w:hAnsi="Calibri"/>
        </w:rPr>
        <w:t>s,</w:t>
      </w:r>
      <w:r>
        <w:rPr>
          <w:rFonts w:ascii="Calibri" w:hAnsi="Calibri"/>
        </w:rPr>
        <w:t xml:space="preserve"> including use of </w:t>
      </w:r>
      <w:r w:rsidR="00963640">
        <w:rPr>
          <w:rFonts w:ascii="Calibri" w:hAnsi="Calibri"/>
        </w:rPr>
        <w:t xml:space="preserve">Microsoft Office and Google Workspace, required.  Competency with electronic devices (smart phones, tablets and e-readers) required.  </w:t>
      </w:r>
    </w:p>
    <w:p w:rsidR="005E19D4" w:rsidRDefault="005E19D4" w:rsidP="00C717A5">
      <w:pPr>
        <w:pStyle w:val="BodyText"/>
        <w:ind w:firstLine="720"/>
        <w:rPr>
          <w:rFonts w:ascii="Calibri" w:hAnsi="Calibri"/>
        </w:rPr>
      </w:pPr>
      <w:r>
        <w:rPr>
          <w:rFonts w:ascii="Calibri" w:hAnsi="Calibri"/>
        </w:rPr>
        <w:t xml:space="preserve">General knowledge of the Dewey Decimal system is required.  </w:t>
      </w:r>
    </w:p>
    <w:p w:rsidR="00C717A5" w:rsidRDefault="00C717A5" w:rsidP="00C717A5">
      <w:pPr>
        <w:pStyle w:val="BodyText"/>
        <w:ind w:firstLine="720"/>
      </w:pPr>
    </w:p>
    <w:p w:rsidR="005E19D4" w:rsidRDefault="005E19D4" w:rsidP="005E19D4">
      <w:pPr>
        <w:jc w:val="center"/>
        <w:rPr>
          <w:i/>
        </w:rPr>
      </w:pPr>
      <w:r>
        <w:rPr>
          <w:i/>
        </w:rPr>
        <w:t>The Morrison-Talbott Library is an Equal Opportunity Employer.</w:t>
      </w:r>
      <w:bookmarkEnd w:id="0"/>
    </w:p>
    <w:p w:rsidR="00C717A5" w:rsidRDefault="00C717A5" w:rsidP="005E19D4">
      <w:pPr>
        <w:jc w:val="center"/>
        <w:rPr>
          <w:i/>
        </w:rPr>
      </w:pPr>
    </w:p>
    <w:p w:rsidR="00C717A5" w:rsidRDefault="00C717A5" w:rsidP="005E19D4">
      <w:pPr>
        <w:jc w:val="center"/>
        <w:rPr>
          <w:i/>
        </w:rPr>
      </w:pPr>
    </w:p>
    <w:p w:rsidR="00C717A5" w:rsidRDefault="00C717A5" w:rsidP="005E19D4">
      <w:pPr>
        <w:jc w:val="center"/>
        <w:rPr>
          <w:i/>
        </w:rPr>
      </w:pPr>
    </w:p>
    <w:p w:rsidR="005E19D4" w:rsidRDefault="00C717A5" w:rsidP="00C717A5">
      <w:pPr>
        <w:spacing w:line="236" w:lineRule="auto"/>
      </w:pPr>
      <w:r w:rsidRPr="00C717A5">
        <w:rPr>
          <w:rFonts w:asciiTheme="minorHAnsi" w:hAnsiTheme="minorHAnsi"/>
          <w:sz w:val="20"/>
          <w:szCs w:val="20"/>
        </w:rPr>
        <w:t>The intent of this summary is to characterize the typical duties and responsibilities that will be required of individual positions.  It is not intended to be an all-inclusive list of the duties and responsibilities of the job described, nor is it intended to be such a listing of the skills and abilities to do the job.  Rather, it is intended only to describe the general nature of the job. Employees may be expected to perform duties which are specific to their area that may not be reflected in this summary.</w:t>
      </w:r>
    </w:p>
    <w:sectPr w:rsidR="005E19D4" w:rsidSect="00A5073F">
      <w:headerReference w:type="even" r:id="rId8"/>
      <w:footerReference w:type="even" r:id="rId9"/>
      <w:footerReference w:type="default" r:id="rId10"/>
      <w:pgSz w:w="12240" w:h="15840"/>
      <w:pgMar w:top="24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1C7" w:rsidRDefault="005C41C7" w:rsidP="00C717A5">
      <w:r>
        <w:separator/>
      </w:r>
    </w:p>
  </w:endnote>
  <w:endnote w:type="continuationSeparator" w:id="0">
    <w:p w:rsidR="005C41C7" w:rsidRDefault="005C41C7" w:rsidP="00C7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D0B" w:rsidRPr="007D1D0B" w:rsidRDefault="003F41D4" w:rsidP="007D1D0B">
    <w:pPr>
      <w:widowControl w:val="0"/>
      <w:autoSpaceDE w:val="0"/>
      <w:autoSpaceDN w:val="0"/>
      <w:adjustRightInd w:val="0"/>
      <w:spacing w:line="236" w:lineRule="auto"/>
      <w:rPr>
        <w:rFonts w:asciiTheme="minorHAnsi" w:hAnsiTheme="minorHAnsi"/>
        <w:sz w:val="20"/>
        <w:szCs w:val="20"/>
      </w:rPr>
    </w:pPr>
    <w:r w:rsidRPr="007D1D0B">
      <w:rPr>
        <w:rFonts w:asciiTheme="minorHAnsi" w:hAnsiTheme="minorHAnsi"/>
        <w:sz w:val="20"/>
        <w:szCs w:val="20"/>
      </w:rPr>
      <w:tab/>
    </w:r>
    <w:bookmarkStart w:id="2" w:name="_Hlk109740717"/>
    <w:bookmarkStart w:id="3" w:name="_Hlk109740718"/>
    <w:r w:rsidRPr="007D1D0B">
      <w:rPr>
        <w:rFonts w:asciiTheme="minorHAnsi" w:hAnsiTheme="minorHAnsi"/>
        <w:sz w:val="20"/>
        <w:szCs w:val="20"/>
      </w:rPr>
      <w:t>The intent of this summary is to characterize the typical duties and responsibilities that will be required of individual positions.  It is not intended to be an all-inclusive list of the duties and responsibilities of the job described, nor is it intended to be such a listing of the skills and abilities to do the job.  Rather, it is intended only to describe the general nature of the job. Employees may be expected to perform duties which are specific to their area that may not be reflected in this summary.</w:t>
    </w:r>
  </w:p>
  <w:p w:rsidR="007D1D0B" w:rsidRDefault="005C41C7" w:rsidP="007D1D0B">
    <w:pPr>
      <w:widowControl w:val="0"/>
      <w:autoSpaceDE w:val="0"/>
      <w:autoSpaceDN w:val="0"/>
      <w:adjustRightInd w:val="0"/>
      <w:rPr>
        <w:rFonts w:ascii="Calibri" w:hAnsi="Calibri"/>
        <w:sz w:val="20"/>
      </w:rPr>
    </w:pPr>
  </w:p>
  <w:p w:rsidR="00A73E31" w:rsidRDefault="003F41D4" w:rsidP="0053485A">
    <w:pPr>
      <w:widowControl w:val="0"/>
      <w:tabs>
        <w:tab w:val="right" w:pos="9360"/>
      </w:tabs>
      <w:autoSpaceDE w:val="0"/>
      <w:autoSpaceDN w:val="0"/>
      <w:adjustRightInd w:val="0"/>
    </w:pPr>
    <w:r>
      <w:rPr>
        <w:rFonts w:ascii="Calibri" w:hAnsi="Calibri"/>
        <w:sz w:val="20"/>
      </w:rPr>
      <w:t>Policy 3-60</w:t>
    </w:r>
    <w:r>
      <w:rPr>
        <w:rFonts w:ascii="Calibri" w:hAnsi="Calibri"/>
        <w:sz w:val="20"/>
      </w:rPr>
      <w:tab/>
      <w:t>Adopted 10/07/2020; Revised 07/22/22</w:t>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7A5" w:rsidRDefault="00C717A5">
    <w:pPr>
      <w:pStyle w:val="Footer"/>
    </w:pPr>
    <w:r>
      <w:t>Policy 3-88</w:t>
    </w:r>
    <w:r>
      <w:ptab w:relativeTo="margin" w:alignment="center" w:leader="none"/>
    </w:r>
    <w:r>
      <w:ptab w:relativeTo="margin" w:alignment="right" w:leader="none"/>
    </w:r>
    <w:r>
      <w:t xml:space="preserve">Adopted 10/10/2019; Revised </w:t>
    </w:r>
    <w:r w:rsidR="007A7490">
      <w:t>05/08/2023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1C7" w:rsidRDefault="005C41C7" w:rsidP="00C717A5">
      <w:r>
        <w:separator/>
      </w:r>
    </w:p>
  </w:footnote>
  <w:footnote w:type="continuationSeparator" w:id="0">
    <w:p w:rsidR="005C41C7" w:rsidRDefault="005C41C7" w:rsidP="00C71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FCD" w:rsidRPr="00776CBE" w:rsidRDefault="003F41D4" w:rsidP="00732FCD">
    <w:pPr>
      <w:rPr>
        <w:rFonts w:ascii="Calibri" w:hAnsi="Calibri"/>
        <w:b/>
        <w:bCs/>
      </w:rPr>
    </w:pPr>
    <w:r w:rsidRPr="00776CBE">
      <w:rPr>
        <w:rFonts w:ascii="Calibri" w:hAnsi="Calibri"/>
        <w:b/>
        <w:bCs/>
      </w:rPr>
      <w:t>JOB TITLE:   SHELVER (PAGE)</w:t>
    </w:r>
  </w:p>
  <w:p w:rsidR="00732FCD" w:rsidRDefault="005C4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D7C4154"/>
    <w:lvl w:ilvl="0">
      <w:numFmt w:val="decimal"/>
      <w:lvlText w:val="*"/>
      <w:lvlJc w:val="left"/>
    </w:lvl>
  </w:abstractNum>
  <w:abstractNum w:abstractNumId="1" w15:restartNumberingAfterBreak="0">
    <w:nsid w:val="27BB757B"/>
    <w:multiLevelType w:val="hybridMultilevel"/>
    <w:tmpl w:val="87B6C6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26E21"/>
    <w:multiLevelType w:val="hybridMultilevel"/>
    <w:tmpl w:val="484E5186"/>
    <w:lvl w:ilvl="0" w:tplc="A54CBC8C">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E96F2D"/>
    <w:multiLevelType w:val="hybridMultilevel"/>
    <w:tmpl w:val="F18083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D4"/>
    <w:rsid w:val="00043757"/>
    <w:rsid w:val="001040B6"/>
    <w:rsid w:val="00133490"/>
    <w:rsid w:val="00292FBF"/>
    <w:rsid w:val="00307546"/>
    <w:rsid w:val="0032034B"/>
    <w:rsid w:val="003207B5"/>
    <w:rsid w:val="003F41D4"/>
    <w:rsid w:val="0051062D"/>
    <w:rsid w:val="005C41C7"/>
    <w:rsid w:val="005E19D4"/>
    <w:rsid w:val="00711612"/>
    <w:rsid w:val="007A7490"/>
    <w:rsid w:val="00963640"/>
    <w:rsid w:val="00980327"/>
    <w:rsid w:val="009C6607"/>
    <w:rsid w:val="00A93CE8"/>
    <w:rsid w:val="00B62748"/>
    <w:rsid w:val="00BF26B1"/>
    <w:rsid w:val="00C717A5"/>
    <w:rsid w:val="00EE3CD2"/>
    <w:rsid w:val="00F2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7E52"/>
  <w15:chartTrackingRefBased/>
  <w15:docId w15:val="{1F48764F-E60C-49DD-8910-5869A96E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9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E19D4"/>
    <w:pPr>
      <w:keepNext/>
      <w:outlineLvl w:val="0"/>
    </w:pPr>
    <w:rPr>
      <w:b/>
      <w:bCs/>
      <w:sz w:val="23"/>
      <w:szCs w:val="23"/>
    </w:rPr>
  </w:style>
  <w:style w:type="paragraph" w:styleId="Heading2">
    <w:name w:val="heading 2"/>
    <w:basedOn w:val="Normal"/>
    <w:next w:val="Normal"/>
    <w:link w:val="Heading2Char"/>
    <w:qFormat/>
    <w:rsid w:val="005E19D4"/>
    <w:pPr>
      <w:keepNext/>
      <w:ind w:left="720"/>
      <w:outlineLvl w:val="1"/>
    </w:pPr>
    <w:rPr>
      <w:i/>
      <w:iCs/>
    </w:rPr>
  </w:style>
  <w:style w:type="paragraph" w:styleId="Heading4">
    <w:name w:val="heading 4"/>
    <w:basedOn w:val="Normal"/>
    <w:next w:val="Normal"/>
    <w:link w:val="Heading4Char"/>
    <w:qFormat/>
    <w:rsid w:val="005E19D4"/>
    <w:pPr>
      <w:keepNext/>
      <w:ind w:firstLine="720"/>
      <w:outlineLvl w:val="3"/>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9D4"/>
    <w:rPr>
      <w:rFonts w:ascii="Times New Roman" w:eastAsia="Times New Roman" w:hAnsi="Times New Roman" w:cs="Times New Roman"/>
      <w:b/>
      <w:bCs/>
      <w:sz w:val="23"/>
      <w:szCs w:val="23"/>
    </w:rPr>
  </w:style>
  <w:style w:type="character" w:customStyle="1" w:styleId="Heading2Char">
    <w:name w:val="Heading 2 Char"/>
    <w:basedOn w:val="DefaultParagraphFont"/>
    <w:link w:val="Heading2"/>
    <w:rsid w:val="005E19D4"/>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5E19D4"/>
    <w:rPr>
      <w:rFonts w:ascii="Times New Roman" w:eastAsia="Times New Roman" w:hAnsi="Times New Roman" w:cs="Times New Roman"/>
      <w:i/>
      <w:iCs/>
      <w:sz w:val="23"/>
      <w:szCs w:val="23"/>
    </w:rPr>
  </w:style>
  <w:style w:type="paragraph" w:styleId="BodyTextIndent">
    <w:name w:val="Body Text Indent"/>
    <w:basedOn w:val="Normal"/>
    <w:link w:val="BodyTextIndentChar"/>
    <w:semiHidden/>
    <w:rsid w:val="005E19D4"/>
    <w:pPr>
      <w:ind w:left="720"/>
    </w:pPr>
  </w:style>
  <w:style w:type="character" w:customStyle="1" w:styleId="BodyTextIndentChar">
    <w:name w:val="Body Text Indent Char"/>
    <w:basedOn w:val="DefaultParagraphFont"/>
    <w:link w:val="BodyTextIndent"/>
    <w:semiHidden/>
    <w:rsid w:val="005E19D4"/>
    <w:rPr>
      <w:rFonts w:ascii="Times New Roman" w:eastAsia="Times New Roman" w:hAnsi="Times New Roman" w:cs="Times New Roman"/>
      <w:sz w:val="24"/>
      <w:szCs w:val="24"/>
    </w:rPr>
  </w:style>
  <w:style w:type="paragraph" w:customStyle="1" w:styleId="Default">
    <w:name w:val="Default"/>
    <w:rsid w:val="005E19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semiHidden/>
    <w:rsid w:val="005E19D4"/>
    <w:pPr>
      <w:ind w:left="720"/>
    </w:pPr>
    <w:rPr>
      <w:b/>
      <w:bCs/>
      <w:i/>
      <w:iCs/>
    </w:rPr>
  </w:style>
  <w:style w:type="character" w:customStyle="1" w:styleId="BodyTextIndent2Char">
    <w:name w:val="Body Text Indent 2 Char"/>
    <w:basedOn w:val="DefaultParagraphFont"/>
    <w:link w:val="BodyTextIndent2"/>
    <w:semiHidden/>
    <w:rsid w:val="005E19D4"/>
    <w:rPr>
      <w:rFonts w:ascii="Times New Roman" w:eastAsia="Times New Roman" w:hAnsi="Times New Roman" w:cs="Times New Roman"/>
      <w:b/>
      <w:bCs/>
      <w:i/>
      <w:iCs/>
      <w:sz w:val="24"/>
      <w:szCs w:val="24"/>
    </w:rPr>
  </w:style>
  <w:style w:type="paragraph" w:styleId="Header">
    <w:name w:val="header"/>
    <w:basedOn w:val="Normal"/>
    <w:link w:val="HeaderChar"/>
    <w:uiPriority w:val="99"/>
    <w:unhideWhenUsed/>
    <w:rsid w:val="005E19D4"/>
    <w:pPr>
      <w:tabs>
        <w:tab w:val="center" w:pos="4680"/>
        <w:tab w:val="right" w:pos="9360"/>
      </w:tabs>
    </w:pPr>
  </w:style>
  <w:style w:type="character" w:customStyle="1" w:styleId="HeaderChar">
    <w:name w:val="Header Char"/>
    <w:basedOn w:val="DefaultParagraphFont"/>
    <w:link w:val="Header"/>
    <w:uiPriority w:val="99"/>
    <w:rsid w:val="005E19D4"/>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5E19D4"/>
    <w:pPr>
      <w:spacing w:after="120"/>
    </w:pPr>
  </w:style>
  <w:style w:type="character" w:customStyle="1" w:styleId="BodyTextChar">
    <w:name w:val="Body Text Char"/>
    <w:basedOn w:val="DefaultParagraphFont"/>
    <w:link w:val="BodyText"/>
    <w:uiPriority w:val="99"/>
    <w:rsid w:val="005E19D4"/>
    <w:rPr>
      <w:rFonts w:ascii="Times New Roman" w:eastAsia="Times New Roman" w:hAnsi="Times New Roman" w:cs="Times New Roman"/>
      <w:sz w:val="24"/>
      <w:szCs w:val="24"/>
    </w:rPr>
  </w:style>
  <w:style w:type="paragraph" w:customStyle="1" w:styleId="Level1">
    <w:name w:val="Level 1"/>
    <w:rsid w:val="005E19D4"/>
    <w:pPr>
      <w:widowControl w:val="0"/>
      <w:autoSpaceDE w:val="0"/>
      <w:autoSpaceDN w:val="0"/>
      <w:adjustRightInd w:val="0"/>
      <w:spacing w:after="0" w:line="240" w:lineRule="auto"/>
      <w:ind w:left="720"/>
      <w:jc w:val="both"/>
    </w:pPr>
    <w:rPr>
      <w:rFonts w:ascii="Courier" w:eastAsia="Times New Roman" w:hAnsi="Courier" w:cs="Times New Roman"/>
      <w:sz w:val="24"/>
      <w:szCs w:val="24"/>
    </w:rPr>
  </w:style>
  <w:style w:type="paragraph" w:styleId="Footer">
    <w:name w:val="footer"/>
    <w:basedOn w:val="Normal"/>
    <w:link w:val="FooterChar"/>
    <w:uiPriority w:val="99"/>
    <w:unhideWhenUsed/>
    <w:rsid w:val="00C717A5"/>
    <w:pPr>
      <w:tabs>
        <w:tab w:val="center" w:pos="4680"/>
        <w:tab w:val="right" w:pos="9360"/>
      </w:tabs>
    </w:pPr>
  </w:style>
  <w:style w:type="character" w:customStyle="1" w:styleId="FooterChar">
    <w:name w:val="Footer Char"/>
    <w:basedOn w:val="DefaultParagraphFont"/>
    <w:link w:val="Footer"/>
    <w:uiPriority w:val="99"/>
    <w:rsid w:val="00C717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Morrison Talbott Library</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10</cp:revision>
  <cp:lastPrinted>2024-03-12T19:11:00Z</cp:lastPrinted>
  <dcterms:created xsi:type="dcterms:W3CDTF">2022-07-26T22:34:00Z</dcterms:created>
  <dcterms:modified xsi:type="dcterms:W3CDTF">2026-04-10T21:52:00Z</dcterms:modified>
</cp:coreProperties>
</file>