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EEB" w:rsidRPr="00B81A59" w:rsidRDefault="000B1DB8" w:rsidP="000B1DB8">
      <w:pPr>
        <w:ind w:left="5760" w:firstLine="7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26080" cy="12192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726" cy="124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A59" w:rsidRPr="00B81A59" w:rsidRDefault="00A920D7">
      <w:pPr>
        <w:rPr>
          <w:b/>
          <w:sz w:val="28"/>
          <w:szCs w:val="28"/>
        </w:rPr>
      </w:pPr>
      <w:r w:rsidRPr="00B81A59">
        <w:rPr>
          <w:b/>
          <w:sz w:val="28"/>
          <w:szCs w:val="28"/>
        </w:rPr>
        <w:t xml:space="preserve">Application for Library Trustee Position </w:t>
      </w:r>
    </w:p>
    <w:p w:rsidR="00B81A59" w:rsidRDefault="00B81A59"/>
    <w:p w:rsidR="00B81A59" w:rsidRDefault="00B81A59">
      <w:r>
        <w:t>The Morrison-Talbott Library accepts applications to fill vacant Library Trustee seats.  Submitted applications are kept until a vacancy occurs.</w:t>
      </w:r>
      <w:r w:rsidR="000B1DB8">
        <w:t xml:space="preserve">  A qualified Trustee candidate is passionate about our library and community, and </w:t>
      </w:r>
      <w:r w:rsidR="00DA62A0">
        <w:t xml:space="preserve">is </w:t>
      </w:r>
      <w:r w:rsidR="000B1DB8">
        <w:t>someone who is ready to assist with policy development, advocacy, financial stewardship, and local partnerships. Candidates must be consistently available for Library Board meetings on the 4</w:t>
      </w:r>
      <w:r w:rsidR="000B1DB8" w:rsidRPr="000B1DB8">
        <w:rPr>
          <w:vertAlign w:val="superscript"/>
        </w:rPr>
        <w:t>th</w:t>
      </w:r>
      <w:r w:rsidR="000B1DB8">
        <w:t xml:space="preserve"> Mondays monthly, special meetings and events as necessary. </w:t>
      </w:r>
    </w:p>
    <w:p w:rsidR="00B81A59" w:rsidRPr="00DA62A0" w:rsidRDefault="000B1DB8">
      <w:pPr>
        <w:rPr>
          <w:b/>
        </w:rPr>
      </w:pPr>
      <w:r w:rsidRPr="00DA62A0">
        <w:rPr>
          <w:b/>
        </w:rPr>
        <w:t>Please submit applications</w:t>
      </w:r>
      <w:r w:rsidR="00DA62A0" w:rsidRPr="00DA62A0">
        <w:rPr>
          <w:b/>
        </w:rPr>
        <w:t>, along with resume and relevant information,</w:t>
      </w:r>
      <w:r w:rsidRPr="00DA62A0">
        <w:rPr>
          <w:b/>
        </w:rPr>
        <w:t xml:space="preserve"> in person, by mail or email to:</w:t>
      </w:r>
    </w:p>
    <w:p w:rsidR="000B1DB8" w:rsidRDefault="000B1DB8">
      <w:r>
        <w:t>Morrison Talbott Library Board of Trustees, 215 Park Street, Waterloo, IL  62298 or mtlboard@waterloolibrary.org</w:t>
      </w:r>
    </w:p>
    <w:p w:rsidR="00DA62A0" w:rsidRDefault="00DA62A0">
      <w:r>
        <w:t>__________________________________________________________________________________________________</w:t>
      </w:r>
    </w:p>
    <w:p w:rsidR="00B81A59" w:rsidRDefault="00A920D7">
      <w:r>
        <w:t xml:space="preserve">Name: </w:t>
      </w:r>
    </w:p>
    <w:p w:rsidR="00B81A59" w:rsidRDefault="00A920D7">
      <w:r>
        <w:t xml:space="preserve">Address: </w:t>
      </w:r>
    </w:p>
    <w:p w:rsidR="00B81A59" w:rsidRDefault="00A920D7">
      <w:r>
        <w:t xml:space="preserve">Telephone: </w:t>
      </w:r>
    </w:p>
    <w:p w:rsidR="00B81A59" w:rsidRDefault="00A920D7">
      <w:r>
        <w:t xml:space="preserve">Email: </w:t>
      </w:r>
    </w:p>
    <w:p w:rsidR="00DA62A0" w:rsidRDefault="00A920D7">
      <w:r>
        <w:t xml:space="preserve">Do you have a </w:t>
      </w:r>
      <w:r w:rsidR="00DA62A0">
        <w:t xml:space="preserve">Morrison Talbott Library borrower’s </w:t>
      </w:r>
      <w:r>
        <w:t xml:space="preserve">card? </w:t>
      </w:r>
      <w:r w:rsidR="00DA62A0">
        <w:t xml:space="preserve">    Yes    or    No</w:t>
      </w:r>
      <w:r w:rsidR="00DA62A0">
        <w:tab/>
      </w:r>
      <w:bookmarkStart w:id="0" w:name="_GoBack"/>
      <w:bookmarkEnd w:id="0"/>
    </w:p>
    <w:p w:rsidR="00B81A59" w:rsidRDefault="00DA62A0">
      <w:r>
        <w:t>How often do you use the Library?</w:t>
      </w:r>
    </w:p>
    <w:p w:rsidR="00DA62A0" w:rsidRDefault="00DA62A0">
      <w:r>
        <w:t>Are you available to regularly attend Library Board meetings?</w:t>
      </w:r>
    </w:p>
    <w:p w:rsidR="00DA62A0" w:rsidRDefault="00DA62A0"/>
    <w:p w:rsidR="00DA62A0" w:rsidRPr="00DA62A0" w:rsidRDefault="00DA62A0">
      <w:pPr>
        <w:rPr>
          <w:b/>
        </w:rPr>
      </w:pPr>
      <w:r w:rsidRPr="00DA62A0">
        <w:rPr>
          <w:b/>
        </w:rPr>
        <w:t>Please answer the following questions on a separate piece of paper:</w:t>
      </w:r>
    </w:p>
    <w:p w:rsidR="00DA62A0" w:rsidRDefault="00DA62A0">
      <w:r>
        <w:t>1. Why are you interested in serving as a Library Trustee?</w:t>
      </w:r>
    </w:p>
    <w:p w:rsidR="00B81A59" w:rsidRDefault="00DA62A0">
      <w:r>
        <w:t xml:space="preserve">2. </w:t>
      </w:r>
      <w:r w:rsidR="00A920D7">
        <w:t xml:space="preserve">Describe your relationship and/or experience with the Library. </w:t>
      </w:r>
    </w:p>
    <w:p w:rsidR="00DA62A0" w:rsidRDefault="00DA62A0">
      <w:r>
        <w:t>3. Describe any experience or expertise that would benefit the Library and the Board of Trustees?</w:t>
      </w:r>
    </w:p>
    <w:p w:rsidR="00DA62A0" w:rsidRDefault="00DA62A0">
      <w:r>
        <w:t>4. What challenges do you think our Library faces?</w:t>
      </w:r>
    </w:p>
    <w:p w:rsidR="00DA62A0" w:rsidRDefault="00DA62A0">
      <w:r>
        <w:t>5.  Share your opinion on the importance of libraries.</w:t>
      </w:r>
    </w:p>
    <w:p w:rsidR="00DA62A0" w:rsidRDefault="00DA62A0"/>
    <w:p w:rsidR="00010EEB" w:rsidRPr="00010EEB" w:rsidRDefault="00010EEB">
      <w:pPr>
        <w:rPr>
          <w:b/>
        </w:rPr>
      </w:pPr>
    </w:p>
    <w:sectPr w:rsidR="00010EEB" w:rsidRPr="00010EEB" w:rsidSect="000B1D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B0E77"/>
    <w:multiLevelType w:val="hybridMultilevel"/>
    <w:tmpl w:val="3C529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BD"/>
    <w:rsid w:val="00010EEB"/>
    <w:rsid w:val="000B1DB8"/>
    <w:rsid w:val="00146EC8"/>
    <w:rsid w:val="008009D5"/>
    <w:rsid w:val="00862244"/>
    <w:rsid w:val="00A920D7"/>
    <w:rsid w:val="00AD37A1"/>
    <w:rsid w:val="00B81A59"/>
    <w:rsid w:val="00C22ABD"/>
    <w:rsid w:val="00DA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8CEE"/>
  <w15:chartTrackingRefBased/>
  <w15:docId w15:val="{699F0DFB-1F05-4FD5-B341-2525B52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A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2</cp:revision>
  <dcterms:created xsi:type="dcterms:W3CDTF">2025-11-24T23:17:00Z</dcterms:created>
  <dcterms:modified xsi:type="dcterms:W3CDTF">2025-11-24T23:17:00Z</dcterms:modified>
</cp:coreProperties>
</file>